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1932F" w14:textId="77777777" w:rsidR="00961373" w:rsidRDefault="00ED139F" w:rsidP="00A97C3B">
      <w:pPr>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lang w:val="uk-UA"/>
        </w:rPr>
        <w:t>Тимчасова допомога</w:t>
      </w:r>
      <w:r w:rsidR="00B22CF4" w:rsidRPr="00ED139F">
        <w:rPr>
          <w:rFonts w:ascii="Times New Roman" w:hAnsi="Times New Roman" w:cs="Times New Roman"/>
          <w:b/>
          <w:sz w:val="28"/>
          <w:szCs w:val="28"/>
          <w:lang w:val="uk-UA"/>
        </w:rPr>
        <w:t xml:space="preserve"> на дітей, щодо яких встановлено факт відсутності батьківського піклування</w:t>
      </w:r>
      <w:r w:rsidR="009214CF" w:rsidRPr="00ED139F">
        <w:rPr>
          <w:rFonts w:ascii="Times New Roman" w:hAnsi="Times New Roman" w:cs="Times New Roman"/>
          <w:b/>
          <w:sz w:val="28"/>
          <w:szCs w:val="28"/>
          <w:lang w:val="uk-UA"/>
        </w:rPr>
        <w:t xml:space="preserve"> </w:t>
      </w:r>
      <w:r w:rsidR="009214CF" w:rsidRPr="00ED139F">
        <w:rPr>
          <w:rFonts w:ascii="Times New Roman" w:hAnsi="Times New Roman" w:cs="Times New Roman"/>
          <w:b/>
          <w:sz w:val="28"/>
          <w:szCs w:val="28"/>
          <w:shd w:val="clear" w:color="auto" w:fill="FFFFFF"/>
          <w:lang w:val="uk-UA"/>
        </w:rPr>
        <w:t>та які тимчасово влаштовані в сім`ю, родичів, знайомих, прийомну сім`ю або дитячий будинок с</w:t>
      </w:r>
      <w:r>
        <w:rPr>
          <w:rFonts w:ascii="Times New Roman" w:hAnsi="Times New Roman" w:cs="Times New Roman"/>
          <w:b/>
          <w:sz w:val="28"/>
          <w:szCs w:val="28"/>
          <w:shd w:val="clear" w:color="auto" w:fill="FFFFFF"/>
          <w:lang w:val="uk-UA"/>
        </w:rPr>
        <w:t>імейного типу,</w:t>
      </w:r>
    </w:p>
    <w:p w14:paraId="3FAE29D8" w14:textId="65FBB592" w:rsidR="00B13DAC" w:rsidRPr="00961373" w:rsidRDefault="00ED139F" w:rsidP="00A97C3B">
      <w:pPr>
        <w:jc w:val="center"/>
        <w:rPr>
          <w:rFonts w:ascii="Times New Roman" w:hAnsi="Times New Roman" w:cs="Times New Roman"/>
          <w:b/>
          <w:sz w:val="32"/>
          <w:szCs w:val="32"/>
          <w:lang w:val="uk-UA"/>
        </w:rPr>
      </w:pPr>
      <w:r w:rsidRPr="00961373">
        <w:rPr>
          <w:rFonts w:ascii="Times New Roman" w:hAnsi="Times New Roman" w:cs="Times New Roman"/>
          <w:b/>
          <w:sz w:val="32"/>
          <w:szCs w:val="32"/>
          <w:shd w:val="clear" w:color="auto" w:fill="FFFFFF"/>
          <w:lang w:val="uk-UA"/>
        </w:rPr>
        <w:t xml:space="preserve"> «Дитина не одна»</w:t>
      </w:r>
      <w:bookmarkStart w:id="0" w:name="_GoBack"/>
      <w:bookmarkEnd w:id="0"/>
    </w:p>
    <w:p w14:paraId="6F91A39E" w14:textId="22D22199" w:rsidR="008B4441" w:rsidRDefault="00A97C3B" w:rsidP="00A97C3B">
      <w:pPr>
        <w:shd w:val="clear" w:color="auto" w:fill="FFFFFF"/>
        <w:spacing w:after="100" w:afterAutospacing="1"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8B4441" w:rsidRPr="00A97C3B">
        <w:rPr>
          <w:rFonts w:ascii="Times New Roman" w:eastAsia="Times New Roman" w:hAnsi="Times New Roman" w:cs="Times New Roman"/>
          <w:sz w:val="28"/>
          <w:szCs w:val="28"/>
          <w:lang w:val="uk-UA" w:eastAsia="ru-RU"/>
        </w:rPr>
        <w:t>Право на призначення тимчасової допомоги має особа, до сім’ї якої тимчасово влаштовано дитину, щодо якої встановлено факт відсутності батьківського піклування та яка постійно проживає на території України (крім осіб, які проживають на тимчасово о</w:t>
      </w:r>
      <w:r w:rsidR="00E879E7" w:rsidRPr="00A97C3B">
        <w:rPr>
          <w:rFonts w:ascii="Times New Roman" w:eastAsia="Times New Roman" w:hAnsi="Times New Roman" w:cs="Times New Roman"/>
          <w:sz w:val="28"/>
          <w:szCs w:val="28"/>
          <w:lang w:val="uk-UA" w:eastAsia="ru-RU"/>
        </w:rPr>
        <w:t xml:space="preserve">купованих </w:t>
      </w:r>
      <w:r w:rsidR="008B4441" w:rsidRPr="00A97C3B">
        <w:rPr>
          <w:rFonts w:ascii="Times New Roman" w:eastAsia="Times New Roman" w:hAnsi="Times New Roman" w:cs="Times New Roman"/>
          <w:sz w:val="28"/>
          <w:szCs w:val="28"/>
          <w:lang w:val="uk-UA" w:eastAsia="ru-RU"/>
        </w:rPr>
        <w:t xml:space="preserve">територіях відповідно до переліку територій, на яких ведуться (велися) бойові дії або тимчасово </w:t>
      </w:r>
      <w:r w:rsidR="00E879E7" w:rsidRPr="00A97C3B">
        <w:rPr>
          <w:rFonts w:ascii="Times New Roman" w:eastAsia="Times New Roman" w:hAnsi="Times New Roman" w:cs="Times New Roman"/>
          <w:sz w:val="28"/>
          <w:szCs w:val="28"/>
          <w:lang w:val="uk-UA" w:eastAsia="ru-RU"/>
        </w:rPr>
        <w:t xml:space="preserve">окупованих </w:t>
      </w:r>
      <w:r w:rsidR="009310AA" w:rsidRPr="00A97C3B">
        <w:rPr>
          <w:rFonts w:ascii="Times New Roman" w:eastAsia="Times New Roman" w:hAnsi="Times New Roman" w:cs="Times New Roman"/>
          <w:sz w:val="28"/>
          <w:szCs w:val="28"/>
          <w:lang w:val="uk-UA" w:eastAsia="ru-RU"/>
        </w:rPr>
        <w:t>рф</w:t>
      </w:r>
      <w:r w:rsidR="00986E91">
        <w:rPr>
          <w:rFonts w:ascii="Times New Roman" w:eastAsia="Times New Roman" w:hAnsi="Times New Roman" w:cs="Times New Roman"/>
          <w:sz w:val="28"/>
          <w:szCs w:val="28"/>
          <w:lang w:val="uk-UA" w:eastAsia="ru-RU"/>
        </w:rPr>
        <w:t>, затвердженого Мінрозвитку</w:t>
      </w:r>
      <w:r w:rsidR="008B4441" w:rsidRPr="00A97C3B">
        <w:rPr>
          <w:rFonts w:ascii="Times New Roman" w:eastAsia="Times New Roman" w:hAnsi="Times New Roman" w:cs="Times New Roman"/>
          <w:sz w:val="28"/>
          <w:szCs w:val="28"/>
          <w:lang w:val="uk-UA" w:eastAsia="ru-RU"/>
        </w:rPr>
        <w:t>, або які перебувають за кордоном).</w:t>
      </w:r>
    </w:p>
    <w:p w14:paraId="488AC4F5" w14:textId="77777777" w:rsidR="00961373" w:rsidRPr="00060FE9" w:rsidRDefault="00961373" w:rsidP="00961373">
      <w:pPr>
        <w:shd w:val="clear" w:color="auto" w:fill="FFFFFF"/>
        <w:spacing w:after="100" w:afterAutospacing="1" w:line="240" w:lineRule="auto"/>
        <w:jc w:val="both"/>
        <w:rPr>
          <w:rFonts w:ascii="Times New Roman" w:eastAsia="Times New Roman" w:hAnsi="Times New Roman" w:cs="Times New Roman"/>
          <w:sz w:val="28"/>
          <w:szCs w:val="28"/>
          <w:lang w:val="uk-UA" w:eastAsia="ru-RU"/>
        </w:rPr>
      </w:pPr>
      <w:r w:rsidRPr="00060FE9">
        <w:rPr>
          <w:rFonts w:ascii="Times New Roman" w:hAnsi="Times New Roman" w:cs="Times New Roman"/>
          <w:b/>
          <w:i/>
          <w:sz w:val="28"/>
          <w:szCs w:val="28"/>
          <w:lang w:val="uk-UA"/>
        </w:rPr>
        <w:t>Перелік документів, н</w:t>
      </w:r>
      <w:r>
        <w:rPr>
          <w:rFonts w:ascii="Times New Roman" w:hAnsi="Times New Roman" w:cs="Times New Roman"/>
          <w:b/>
          <w:i/>
          <w:sz w:val="28"/>
          <w:szCs w:val="28"/>
          <w:lang w:val="uk-UA"/>
        </w:rPr>
        <w:t>еобхідних для отримання</w:t>
      </w:r>
      <w:r w:rsidRPr="00060FE9">
        <w:rPr>
          <w:rFonts w:ascii="Times New Roman" w:hAnsi="Times New Roman" w:cs="Times New Roman"/>
          <w:b/>
          <w:i/>
          <w:sz w:val="28"/>
          <w:szCs w:val="28"/>
          <w:lang w:val="uk-UA"/>
        </w:rPr>
        <w:t xml:space="preserve"> допомоги:</w:t>
      </w:r>
    </w:p>
    <w:p w14:paraId="0EB2BBEE" w14:textId="77777777" w:rsidR="00961373" w:rsidRPr="00060FE9" w:rsidRDefault="00961373" w:rsidP="00961373">
      <w:pPr>
        <w:pStyle w:val="a3"/>
        <w:numPr>
          <w:ilvl w:val="0"/>
          <w:numId w:val="8"/>
        </w:numPr>
        <w:shd w:val="clear" w:color="auto" w:fill="FFFFFF"/>
        <w:spacing w:after="100" w:afterAutospacing="1" w:line="240" w:lineRule="auto"/>
        <w:jc w:val="both"/>
        <w:rPr>
          <w:rFonts w:ascii="Times New Roman" w:eastAsia="Times New Roman" w:hAnsi="Times New Roman" w:cs="Times New Roman"/>
          <w:sz w:val="28"/>
          <w:szCs w:val="28"/>
          <w:lang w:val="uk-UA" w:eastAsia="ru-RU"/>
        </w:rPr>
      </w:pPr>
      <w:r w:rsidRPr="00060FE9">
        <w:rPr>
          <w:rFonts w:ascii="Times New Roman" w:eastAsia="Times New Roman" w:hAnsi="Times New Roman" w:cs="Times New Roman"/>
          <w:sz w:val="28"/>
          <w:szCs w:val="28"/>
          <w:lang w:val="uk-UA" w:eastAsia="ru-RU"/>
        </w:rPr>
        <w:t>заява;</w:t>
      </w:r>
    </w:p>
    <w:p w14:paraId="79E05387" w14:textId="77777777" w:rsidR="00961373" w:rsidRPr="00351BDE" w:rsidRDefault="00961373" w:rsidP="00961373">
      <w:pPr>
        <w:pStyle w:val="a3"/>
        <w:numPr>
          <w:ilvl w:val="0"/>
          <w:numId w:val="8"/>
        </w:numPr>
        <w:shd w:val="clear" w:color="auto" w:fill="FFFFFF"/>
        <w:spacing w:after="100" w:afterAutospacing="1" w:line="240" w:lineRule="auto"/>
        <w:jc w:val="both"/>
        <w:rPr>
          <w:rFonts w:ascii="Times New Roman" w:eastAsia="Times New Roman" w:hAnsi="Times New Roman" w:cs="Times New Roman"/>
          <w:sz w:val="28"/>
          <w:szCs w:val="28"/>
          <w:lang w:val="uk-UA" w:eastAsia="ru-RU"/>
        </w:rPr>
      </w:pPr>
      <w:r w:rsidRPr="00351BDE">
        <w:rPr>
          <w:rFonts w:ascii="Times New Roman" w:eastAsia="Times New Roman" w:hAnsi="Times New Roman" w:cs="Times New Roman"/>
          <w:sz w:val="28"/>
          <w:szCs w:val="28"/>
          <w:lang w:val="uk-UA" w:eastAsia="ru-RU"/>
        </w:rPr>
        <w:t>копія свідоцтва про народження дитини</w:t>
      </w:r>
      <w:r>
        <w:rPr>
          <w:rFonts w:ascii="Times New Roman" w:eastAsia="Times New Roman" w:hAnsi="Times New Roman" w:cs="Times New Roman"/>
          <w:sz w:val="28"/>
          <w:szCs w:val="28"/>
          <w:lang w:val="uk-UA" w:eastAsia="ru-RU"/>
        </w:rPr>
        <w:t xml:space="preserve">(за наявності) </w:t>
      </w:r>
      <w:r w:rsidRPr="00351BDE">
        <w:rPr>
          <w:shd w:val="clear" w:color="auto" w:fill="FFFFFF"/>
          <w:lang w:val="uk-UA"/>
        </w:rPr>
        <w:t xml:space="preserve"> </w:t>
      </w:r>
      <w:r w:rsidRPr="00351BDE">
        <w:rPr>
          <w:rFonts w:ascii="Times New Roman" w:hAnsi="Times New Roman" w:cs="Times New Roman"/>
          <w:sz w:val="28"/>
          <w:szCs w:val="28"/>
          <w:shd w:val="clear" w:color="auto" w:fill="FFFFFF"/>
          <w:lang w:val="uk-UA"/>
        </w:rPr>
        <w:t>(у разі, коли відомості про народження відсутні в Державному реєстрі актів цивільного стану громадян);</w:t>
      </w:r>
    </w:p>
    <w:p w14:paraId="2DF1597B" w14:textId="77777777" w:rsidR="00961373" w:rsidRPr="00060FE9" w:rsidRDefault="00961373" w:rsidP="00961373">
      <w:pPr>
        <w:pStyle w:val="a3"/>
        <w:numPr>
          <w:ilvl w:val="0"/>
          <w:numId w:val="8"/>
        </w:numPr>
        <w:shd w:val="clear" w:color="auto" w:fill="FFFFFF"/>
        <w:spacing w:after="100" w:afterAutospacing="1" w:line="240" w:lineRule="auto"/>
        <w:jc w:val="both"/>
        <w:rPr>
          <w:rFonts w:ascii="Times New Roman" w:eastAsia="Times New Roman" w:hAnsi="Times New Roman" w:cs="Times New Roman"/>
          <w:sz w:val="28"/>
          <w:szCs w:val="28"/>
          <w:lang w:val="uk-UA" w:eastAsia="ru-RU"/>
        </w:rPr>
      </w:pPr>
      <w:r w:rsidRPr="00351BDE">
        <w:rPr>
          <w:rFonts w:ascii="Times New Roman" w:eastAsia="Times New Roman" w:hAnsi="Times New Roman" w:cs="Times New Roman"/>
          <w:sz w:val="28"/>
          <w:szCs w:val="28"/>
          <w:lang w:val="uk-UA" w:eastAsia="ru-RU"/>
        </w:rPr>
        <w:t xml:space="preserve">копія наказу служби у справах дітей про тимчасове влаштування </w:t>
      </w:r>
      <w:r>
        <w:rPr>
          <w:rFonts w:ascii="Times New Roman" w:eastAsia="Times New Roman" w:hAnsi="Times New Roman" w:cs="Times New Roman"/>
          <w:sz w:val="28"/>
          <w:szCs w:val="28"/>
          <w:lang w:val="uk-UA" w:eastAsia="ru-RU"/>
        </w:rPr>
        <w:t>дитини;</w:t>
      </w:r>
    </w:p>
    <w:p w14:paraId="1F028BD8" w14:textId="77777777" w:rsidR="00961373" w:rsidRDefault="00961373" w:rsidP="00961373">
      <w:pPr>
        <w:pStyle w:val="a3"/>
        <w:numPr>
          <w:ilvl w:val="0"/>
          <w:numId w:val="8"/>
        </w:numPr>
        <w:shd w:val="clear" w:color="auto" w:fill="FFFFFF"/>
        <w:spacing w:after="100" w:afterAutospacing="1" w:line="240" w:lineRule="auto"/>
        <w:jc w:val="both"/>
        <w:rPr>
          <w:rFonts w:ascii="Times New Roman" w:eastAsia="Times New Roman" w:hAnsi="Times New Roman" w:cs="Times New Roman"/>
          <w:sz w:val="28"/>
          <w:szCs w:val="28"/>
          <w:lang w:val="uk-UA" w:eastAsia="ru-RU"/>
        </w:rPr>
      </w:pPr>
      <w:r w:rsidRPr="00060FE9">
        <w:rPr>
          <w:rFonts w:ascii="Times New Roman" w:eastAsia="Times New Roman" w:hAnsi="Times New Roman" w:cs="Times New Roman"/>
          <w:sz w:val="28"/>
          <w:szCs w:val="28"/>
          <w:lang w:val="uk-UA" w:eastAsia="ru-RU"/>
        </w:rPr>
        <w:t>медичний висновок про дитину з інвалідністю віком до 18 років, виданий в установленому МОЗ порядку (у разі тимчасового влашту</w:t>
      </w:r>
      <w:r>
        <w:rPr>
          <w:rFonts w:ascii="Times New Roman" w:eastAsia="Times New Roman" w:hAnsi="Times New Roman" w:cs="Times New Roman"/>
          <w:sz w:val="28"/>
          <w:szCs w:val="28"/>
          <w:lang w:val="uk-UA" w:eastAsia="ru-RU"/>
        </w:rPr>
        <w:t>вання дитини з інвалідністю);</w:t>
      </w:r>
    </w:p>
    <w:p w14:paraId="3FBB8DDF" w14:textId="77777777" w:rsidR="00961373" w:rsidRPr="000F6FA4" w:rsidRDefault="00961373" w:rsidP="00961373">
      <w:pPr>
        <w:pStyle w:val="a3"/>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0F6FA4">
        <w:rPr>
          <w:rFonts w:ascii="Times New Roman" w:hAnsi="Times New Roman" w:cs="Times New Roman"/>
          <w:sz w:val="28"/>
          <w:szCs w:val="28"/>
          <w:lang w:val="uk-UA"/>
        </w:rPr>
        <w:t xml:space="preserve">ахунок відкритий в банку на ім’я особи, що звертається за призначенням допомоги.  </w:t>
      </w:r>
    </w:p>
    <w:p w14:paraId="47BCBEB3" w14:textId="77777777" w:rsidR="00961373" w:rsidRPr="00A168F6" w:rsidRDefault="00961373" w:rsidP="00961373">
      <w:pPr>
        <w:pStyle w:val="a3"/>
        <w:numPr>
          <w:ilvl w:val="0"/>
          <w:numId w:val="11"/>
        </w:numPr>
        <w:shd w:val="clear" w:color="auto" w:fill="FFFFFF"/>
        <w:jc w:val="both"/>
        <w:rPr>
          <w:rFonts w:ascii="Times New Roman" w:hAnsi="Times New Roman" w:cs="Times New Roman"/>
          <w:sz w:val="28"/>
          <w:szCs w:val="28"/>
          <w:lang w:val="uk-UA"/>
        </w:rPr>
      </w:pPr>
      <w:r>
        <w:rPr>
          <w:rFonts w:ascii="Times New Roman" w:hAnsi="Times New Roman" w:cs="Times New Roman"/>
          <w:b/>
          <w:i/>
          <w:sz w:val="28"/>
          <w:szCs w:val="28"/>
          <w:lang w:val="uk-UA"/>
        </w:rPr>
        <w:t>П</w:t>
      </w:r>
      <w:r w:rsidRPr="00A168F6">
        <w:rPr>
          <w:rFonts w:ascii="Times New Roman" w:hAnsi="Times New Roman" w:cs="Times New Roman"/>
          <w:b/>
          <w:i/>
          <w:sz w:val="28"/>
          <w:szCs w:val="28"/>
          <w:lang w:val="uk-UA"/>
        </w:rPr>
        <w:t>рийом документів для оформлення державних соціальних допомо</w:t>
      </w:r>
      <w:r>
        <w:rPr>
          <w:rFonts w:ascii="Times New Roman" w:hAnsi="Times New Roman" w:cs="Times New Roman"/>
          <w:b/>
          <w:i/>
          <w:sz w:val="28"/>
          <w:szCs w:val="28"/>
          <w:lang w:val="uk-UA"/>
        </w:rPr>
        <w:t>г здійснюють працівники</w:t>
      </w:r>
      <w:r w:rsidRPr="00A168F6">
        <w:rPr>
          <w:rFonts w:ascii="Times New Roman" w:hAnsi="Times New Roman" w:cs="Times New Roman"/>
          <w:b/>
          <w:i/>
          <w:sz w:val="28"/>
          <w:szCs w:val="28"/>
          <w:lang w:val="uk-UA"/>
        </w:rPr>
        <w:t xml:space="preserve"> департаменту соціальної політики</w:t>
      </w:r>
      <w:r>
        <w:rPr>
          <w:rFonts w:ascii="Times New Roman" w:hAnsi="Times New Roman" w:cs="Times New Roman"/>
          <w:b/>
          <w:i/>
          <w:sz w:val="28"/>
          <w:szCs w:val="28"/>
          <w:lang w:val="uk-UA"/>
        </w:rPr>
        <w:t xml:space="preserve"> міської ради за адресою, а саме:</w:t>
      </w:r>
    </w:p>
    <w:p w14:paraId="2EECBF28" w14:textId="77777777" w:rsidR="00961373" w:rsidRDefault="00961373" w:rsidP="00961373">
      <w:pPr>
        <w:jc w:val="both"/>
        <w:rPr>
          <w:rFonts w:ascii="Times New Roman" w:hAnsi="Times New Roman" w:cs="Times New Roman"/>
          <w:sz w:val="28"/>
          <w:szCs w:val="28"/>
          <w:lang w:val="uk-UA"/>
        </w:rPr>
      </w:pPr>
      <w:r>
        <w:rPr>
          <w:rFonts w:ascii="Times New Roman" w:hAnsi="Times New Roman" w:cs="Times New Roman"/>
          <w:sz w:val="28"/>
          <w:szCs w:val="28"/>
          <w:lang w:val="uk-UA"/>
        </w:rPr>
        <w:t>- ЦНАП «Прозорий офіс» (Вишенька), управління</w:t>
      </w:r>
      <w:r w:rsidRPr="00030B48">
        <w:rPr>
          <w:rFonts w:ascii="Times New Roman" w:hAnsi="Times New Roman" w:cs="Times New Roman"/>
          <w:sz w:val="28"/>
          <w:szCs w:val="28"/>
          <w:lang w:val="uk-UA"/>
        </w:rPr>
        <w:t xml:space="preserve"> соціального захисту населення (Правобережне) за адресою: проспект Космонавтів, </w:t>
      </w:r>
      <w:r>
        <w:rPr>
          <w:rFonts w:ascii="Times New Roman" w:hAnsi="Times New Roman" w:cs="Times New Roman"/>
          <w:sz w:val="28"/>
          <w:szCs w:val="28"/>
          <w:lang w:val="uk-UA"/>
        </w:rPr>
        <w:t xml:space="preserve">будинок </w:t>
      </w:r>
      <w:r w:rsidRPr="00030B48">
        <w:rPr>
          <w:rFonts w:ascii="Times New Roman" w:hAnsi="Times New Roman" w:cs="Times New Roman"/>
          <w:sz w:val="28"/>
          <w:szCs w:val="28"/>
          <w:lang w:val="uk-UA"/>
        </w:rPr>
        <w:t xml:space="preserve">30 (ІІ поверх), телефони для довідок: </w:t>
      </w:r>
    </w:p>
    <w:p w14:paraId="4B6E2B1C" w14:textId="77777777" w:rsidR="00961373" w:rsidRPr="00030B48" w:rsidRDefault="00961373" w:rsidP="00961373">
      <w:pPr>
        <w:jc w:val="both"/>
        <w:rPr>
          <w:rFonts w:ascii="Times New Roman" w:hAnsi="Times New Roman" w:cs="Times New Roman"/>
          <w:sz w:val="28"/>
          <w:szCs w:val="28"/>
          <w:lang w:val="uk-UA"/>
        </w:rPr>
      </w:pPr>
      <w:r w:rsidRPr="00030B48">
        <w:rPr>
          <w:rFonts w:ascii="Times New Roman" w:hAnsi="Times New Roman" w:cs="Times New Roman"/>
          <w:sz w:val="28"/>
          <w:szCs w:val="28"/>
        </w:rPr>
        <w:t>063-856-62-72, 50-83-95</w:t>
      </w:r>
      <w:r w:rsidRPr="00030B48">
        <w:rPr>
          <w:rFonts w:ascii="Times New Roman" w:hAnsi="Times New Roman" w:cs="Times New Roman"/>
          <w:sz w:val="28"/>
          <w:szCs w:val="28"/>
          <w:lang w:val="uk-UA"/>
        </w:rPr>
        <w:t>;</w:t>
      </w:r>
    </w:p>
    <w:p w14:paraId="5C78B93F" w14:textId="77777777" w:rsidR="00961373" w:rsidRDefault="00961373" w:rsidP="00961373">
      <w:pPr>
        <w:widowControl w:val="0"/>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ЦНАП «Прозорий офіс» (Замостя), управління</w:t>
      </w:r>
      <w:r w:rsidRPr="00030B48">
        <w:rPr>
          <w:rFonts w:ascii="Times New Roman" w:hAnsi="Times New Roman" w:cs="Times New Roman"/>
          <w:sz w:val="28"/>
          <w:szCs w:val="28"/>
          <w:lang w:val="uk-UA"/>
        </w:rPr>
        <w:t xml:space="preserve"> соціального захисту населення (Лівобережне) за адресою: вул. Замостянська, </w:t>
      </w:r>
      <w:r>
        <w:rPr>
          <w:rFonts w:ascii="Times New Roman" w:hAnsi="Times New Roman" w:cs="Times New Roman"/>
          <w:sz w:val="28"/>
          <w:szCs w:val="28"/>
          <w:lang w:val="uk-UA"/>
        </w:rPr>
        <w:t xml:space="preserve">будинок </w:t>
      </w:r>
      <w:r w:rsidRPr="00030B48">
        <w:rPr>
          <w:rFonts w:ascii="Times New Roman" w:hAnsi="Times New Roman" w:cs="Times New Roman"/>
          <w:sz w:val="28"/>
          <w:szCs w:val="28"/>
          <w:lang w:val="uk-UA"/>
        </w:rPr>
        <w:t xml:space="preserve">7, (ІІ поверх), телефони для довідок: </w:t>
      </w:r>
    </w:p>
    <w:p w14:paraId="0553A076" w14:textId="75BAB83E" w:rsidR="00961373" w:rsidRPr="00961373" w:rsidRDefault="00961373" w:rsidP="00961373">
      <w:pPr>
        <w:widowControl w:val="0"/>
        <w:autoSpaceDE w:val="0"/>
        <w:autoSpaceDN w:val="0"/>
        <w:adjustRightInd w:val="0"/>
        <w:jc w:val="both"/>
        <w:rPr>
          <w:rFonts w:ascii="Times New Roman" w:eastAsia="Times New Roman" w:hAnsi="Times New Roman"/>
          <w:sz w:val="28"/>
          <w:szCs w:val="28"/>
          <w:lang w:eastAsia="ru-RU"/>
        </w:rPr>
      </w:pPr>
      <w:r w:rsidRPr="00030B48">
        <w:rPr>
          <w:rFonts w:ascii="Times New Roman" w:hAnsi="Times New Roman" w:cs="Times New Roman"/>
          <w:sz w:val="28"/>
          <w:szCs w:val="28"/>
        </w:rPr>
        <w:t>097-101-45-18, 50-86-72</w:t>
      </w:r>
      <w:r w:rsidRPr="00030B48">
        <w:rPr>
          <w:rFonts w:ascii="Times New Roman" w:eastAsia="Times New Roman" w:hAnsi="Times New Roman"/>
          <w:sz w:val="28"/>
          <w:szCs w:val="28"/>
          <w:lang w:eastAsia="ru-RU"/>
        </w:rPr>
        <w:t>.</w:t>
      </w:r>
    </w:p>
    <w:p w14:paraId="743F712E" w14:textId="77777777" w:rsidR="00961373" w:rsidRPr="00E3273E" w:rsidRDefault="00961373" w:rsidP="00961373">
      <w:pPr>
        <w:ind w:firstLine="360"/>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Також документи можна подати </w:t>
      </w:r>
      <w:r w:rsidRPr="00E3273E">
        <w:rPr>
          <w:rFonts w:ascii="Times New Roman" w:hAnsi="Times New Roman" w:cs="Times New Roman"/>
          <w:b/>
          <w:i/>
          <w:sz w:val="28"/>
          <w:szCs w:val="28"/>
          <w:lang w:val="uk-UA"/>
        </w:rPr>
        <w:t>до</w:t>
      </w:r>
      <w:r>
        <w:rPr>
          <w:rFonts w:ascii="Times New Roman" w:hAnsi="Times New Roman" w:cs="Times New Roman"/>
          <w:b/>
          <w:i/>
          <w:sz w:val="28"/>
          <w:szCs w:val="28"/>
          <w:lang w:val="uk-UA"/>
        </w:rPr>
        <w:t xml:space="preserve"> сервісних центрів</w:t>
      </w:r>
      <w:r w:rsidRPr="00E3273E">
        <w:rPr>
          <w:rFonts w:ascii="Times New Roman" w:hAnsi="Times New Roman" w:cs="Times New Roman"/>
          <w:b/>
          <w:i/>
          <w:sz w:val="28"/>
          <w:szCs w:val="28"/>
          <w:lang w:val="uk-UA"/>
        </w:rPr>
        <w:t xml:space="preserve"> Головного управління Пенсійного фонду Україн</w:t>
      </w:r>
      <w:r>
        <w:rPr>
          <w:rFonts w:ascii="Times New Roman" w:hAnsi="Times New Roman" w:cs="Times New Roman"/>
          <w:b/>
          <w:i/>
          <w:sz w:val="28"/>
          <w:szCs w:val="28"/>
          <w:lang w:val="uk-UA"/>
        </w:rPr>
        <w:t>и у Вінницькій області</w:t>
      </w:r>
      <w:r w:rsidRPr="00E3273E">
        <w:rPr>
          <w:rFonts w:ascii="Times New Roman" w:hAnsi="Times New Roman" w:cs="Times New Roman"/>
          <w:b/>
          <w:i/>
          <w:sz w:val="28"/>
          <w:szCs w:val="28"/>
          <w:lang w:val="uk-UA"/>
        </w:rPr>
        <w:t>:</w:t>
      </w:r>
    </w:p>
    <w:p w14:paraId="40E5F942" w14:textId="77777777" w:rsidR="00961373" w:rsidRPr="00D21AE2" w:rsidRDefault="00961373" w:rsidP="00961373">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відділ обслуговування громадян №3 за адресою: </w:t>
      </w:r>
      <w:r w:rsidRPr="00D21AE2">
        <w:rPr>
          <w:rFonts w:ascii="Times New Roman" w:hAnsi="Times New Roman" w:cs="Times New Roman"/>
          <w:sz w:val="28"/>
          <w:szCs w:val="28"/>
          <w:lang w:val="uk-UA"/>
        </w:rPr>
        <w:t>проспект Космонавтів, будинок 30 (І поверх) ;</w:t>
      </w:r>
    </w:p>
    <w:p w14:paraId="51982314" w14:textId="77777777" w:rsidR="00961373" w:rsidRDefault="00961373" w:rsidP="00961373">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відділ обслуговування громадян №4 за адресою: </w:t>
      </w:r>
      <w:r w:rsidRPr="00D21AE2">
        <w:rPr>
          <w:rFonts w:ascii="Times New Roman" w:hAnsi="Times New Roman" w:cs="Times New Roman"/>
          <w:sz w:val="28"/>
          <w:szCs w:val="28"/>
          <w:lang w:val="uk-UA"/>
        </w:rPr>
        <w:t xml:space="preserve">вул. Замостянська, будинок 7, (І </w:t>
      </w:r>
      <w:r>
        <w:rPr>
          <w:rFonts w:ascii="Times New Roman" w:hAnsi="Times New Roman" w:cs="Times New Roman"/>
          <w:sz w:val="28"/>
          <w:szCs w:val="28"/>
          <w:lang w:val="uk-UA"/>
        </w:rPr>
        <w:t>поверх).</w:t>
      </w:r>
    </w:p>
    <w:p w14:paraId="5486A8C1" w14:textId="77777777" w:rsidR="00961373" w:rsidRDefault="00961373" w:rsidP="00961373">
      <w:pPr>
        <w:shd w:val="clear" w:color="auto" w:fill="FFFFFF"/>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913D88">
        <w:rPr>
          <w:rFonts w:ascii="Times New Roman" w:hAnsi="Times New Roman" w:cs="Times New Roman"/>
          <w:sz w:val="28"/>
          <w:szCs w:val="28"/>
          <w:lang w:val="uk-UA"/>
        </w:rPr>
        <w:t>Контакт-центр Головного управління Пенсійного фонду України у Вінницькій області: 0-800-219-108 (безкоштовний), 0432-50-88-81, 0432-50-88-82, 0432-50-88-83.</w:t>
      </w:r>
    </w:p>
    <w:sectPr w:rsidR="00961373" w:rsidSect="00961373">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75CCC"/>
    <w:multiLevelType w:val="hybridMultilevel"/>
    <w:tmpl w:val="5C386A12"/>
    <w:lvl w:ilvl="0" w:tplc="CEDEB1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192E04"/>
    <w:multiLevelType w:val="hybridMultilevel"/>
    <w:tmpl w:val="D9CE33A2"/>
    <w:lvl w:ilvl="0" w:tplc="2AA45F84">
      <w:start w:val="24"/>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 w15:restartNumberingAfterBreak="0">
    <w:nsid w:val="32930150"/>
    <w:multiLevelType w:val="hybridMultilevel"/>
    <w:tmpl w:val="16E6F690"/>
    <w:lvl w:ilvl="0" w:tplc="2CAE8C18">
      <w:start w:val="6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635561"/>
    <w:multiLevelType w:val="hybridMultilevel"/>
    <w:tmpl w:val="707269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96385C"/>
    <w:multiLevelType w:val="hybridMultilevel"/>
    <w:tmpl w:val="2EC6C508"/>
    <w:lvl w:ilvl="0" w:tplc="D138D342">
      <w:start w:val="8"/>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550D2027"/>
    <w:multiLevelType w:val="hybridMultilevel"/>
    <w:tmpl w:val="4962C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FE601A"/>
    <w:multiLevelType w:val="hybridMultilevel"/>
    <w:tmpl w:val="433A9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5720C8"/>
    <w:multiLevelType w:val="hybridMultilevel"/>
    <w:tmpl w:val="BC5235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BE0600"/>
    <w:multiLevelType w:val="hybridMultilevel"/>
    <w:tmpl w:val="BC1272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26C63CA"/>
    <w:multiLevelType w:val="hybridMultilevel"/>
    <w:tmpl w:val="F93031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590AA8"/>
    <w:multiLevelType w:val="hybridMultilevel"/>
    <w:tmpl w:val="3EF228C6"/>
    <w:lvl w:ilvl="0" w:tplc="A21A450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10"/>
  </w:num>
  <w:num w:numId="3">
    <w:abstractNumId w:val="5"/>
  </w:num>
  <w:num w:numId="4">
    <w:abstractNumId w:val="6"/>
  </w:num>
  <w:num w:numId="5">
    <w:abstractNumId w:val="4"/>
  </w:num>
  <w:num w:numId="6">
    <w:abstractNumId w:val="9"/>
  </w:num>
  <w:num w:numId="7">
    <w:abstractNumId w:val="0"/>
  </w:num>
  <w:num w:numId="8">
    <w:abstractNumId w:val="3"/>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2C"/>
    <w:rsid w:val="00035A85"/>
    <w:rsid w:val="00047235"/>
    <w:rsid w:val="00060FE9"/>
    <w:rsid w:val="00097534"/>
    <w:rsid w:val="000F5549"/>
    <w:rsid w:val="000F6FA4"/>
    <w:rsid w:val="001167DC"/>
    <w:rsid w:val="00153A69"/>
    <w:rsid w:val="00154861"/>
    <w:rsid w:val="0016090C"/>
    <w:rsid w:val="00174E95"/>
    <w:rsid w:val="001769B8"/>
    <w:rsid w:val="001F034F"/>
    <w:rsid w:val="0022675D"/>
    <w:rsid w:val="00241A69"/>
    <w:rsid w:val="00245582"/>
    <w:rsid w:val="00293B03"/>
    <w:rsid w:val="002A7601"/>
    <w:rsid w:val="002B6E99"/>
    <w:rsid w:val="003123DA"/>
    <w:rsid w:val="00343EC2"/>
    <w:rsid w:val="00351BDE"/>
    <w:rsid w:val="00365358"/>
    <w:rsid w:val="00372129"/>
    <w:rsid w:val="003C1D12"/>
    <w:rsid w:val="003C2F7D"/>
    <w:rsid w:val="00416EB4"/>
    <w:rsid w:val="0044362E"/>
    <w:rsid w:val="00490250"/>
    <w:rsid w:val="004F5DE1"/>
    <w:rsid w:val="005465C0"/>
    <w:rsid w:val="0057034F"/>
    <w:rsid w:val="00593CBD"/>
    <w:rsid w:val="005A59ED"/>
    <w:rsid w:val="005B519A"/>
    <w:rsid w:val="005D2468"/>
    <w:rsid w:val="00610647"/>
    <w:rsid w:val="00613913"/>
    <w:rsid w:val="006E2A54"/>
    <w:rsid w:val="006F34FF"/>
    <w:rsid w:val="00705123"/>
    <w:rsid w:val="00742E88"/>
    <w:rsid w:val="007C2947"/>
    <w:rsid w:val="008535EC"/>
    <w:rsid w:val="008B4441"/>
    <w:rsid w:val="008C07B6"/>
    <w:rsid w:val="008F1605"/>
    <w:rsid w:val="008F7640"/>
    <w:rsid w:val="009214CF"/>
    <w:rsid w:val="00921F70"/>
    <w:rsid w:val="009310AA"/>
    <w:rsid w:val="00931CE3"/>
    <w:rsid w:val="00961373"/>
    <w:rsid w:val="00986E91"/>
    <w:rsid w:val="009A7D29"/>
    <w:rsid w:val="00A141F5"/>
    <w:rsid w:val="00A2666E"/>
    <w:rsid w:val="00A31EF3"/>
    <w:rsid w:val="00A52933"/>
    <w:rsid w:val="00A54173"/>
    <w:rsid w:val="00A66535"/>
    <w:rsid w:val="00A97C3B"/>
    <w:rsid w:val="00AA515B"/>
    <w:rsid w:val="00AB33C4"/>
    <w:rsid w:val="00AD0BB1"/>
    <w:rsid w:val="00B06BF4"/>
    <w:rsid w:val="00B13DAC"/>
    <w:rsid w:val="00B22CF4"/>
    <w:rsid w:val="00B25CC1"/>
    <w:rsid w:val="00B33690"/>
    <w:rsid w:val="00B36572"/>
    <w:rsid w:val="00B53820"/>
    <w:rsid w:val="00B75619"/>
    <w:rsid w:val="00BB24B2"/>
    <w:rsid w:val="00BE2483"/>
    <w:rsid w:val="00C03300"/>
    <w:rsid w:val="00C244A4"/>
    <w:rsid w:val="00C3494E"/>
    <w:rsid w:val="00C50D05"/>
    <w:rsid w:val="00C66B01"/>
    <w:rsid w:val="00D10E8D"/>
    <w:rsid w:val="00D64F0C"/>
    <w:rsid w:val="00D8736C"/>
    <w:rsid w:val="00D900C4"/>
    <w:rsid w:val="00D91469"/>
    <w:rsid w:val="00DB1C6C"/>
    <w:rsid w:val="00DD182B"/>
    <w:rsid w:val="00DE3F82"/>
    <w:rsid w:val="00DF062C"/>
    <w:rsid w:val="00DF3CE4"/>
    <w:rsid w:val="00E01D84"/>
    <w:rsid w:val="00E2157D"/>
    <w:rsid w:val="00E879E7"/>
    <w:rsid w:val="00EA3AA3"/>
    <w:rsid w:val="00EC2C25"/>
    <w:rsid w:val="00ED139F"/>
    <w:rsid w:val="00F319BE"/>
    <w:rsid w:val="00F44695"/>
    <w:rsid w:val="00F57889"/>
    <w:rsid w:val="00F87EBC"/>
    <w:rsid w:val="00FC3CB8"/>
    <w:rsid w:val="00FC4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2C40"/>
  <w15:chartTrackingRefBased/>
  <w15:docId w15:val="{C3D4293B-0E79-432D-B557-399D1572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B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1548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BB24B2"/>
    <w:pPr>
      <w:ind w:left="720"/>
      <w:contextualSpacing/>
    </w:pPr>
  </w:style>
  <w:style w:type="paragraph" w:styleId="a4">
    <w:name w:val="Balloon Text"/>
    <w:basedOn w:val="a"/>
    <w:link w:val="a5"/>
    <w:uiPriority w:val="99"/>
    <w:semiHidden/>
    <w:unhideWhenUsed/>
    <w:rsid w:val="001167D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167DC"/>
    <w:rPr>
      <w:rFonts w:ascii="Segoe UI" w:hAnsi="Segoe UI" w:cs="Segoe UI"/>
      <w:sz w:val="18"/>
      <w:szCs w:val="18"/>
    </w:rPr>
  </w:style>
  <w:style w:type="character" w:styleId="a6">
    <w:name w:val="Hyperlink"/>
    <w:basedOn w:val="a0"/>
    <w:uiPriority w:val="99"/>
    <w:semiHidden/>
    <w:unhideWhenUsed/>
    <w:rsid w:val="00D900C4"/>
    <w:rPr>
      <w:color w:val="0000FF"/>
      <w:u w:val="single"/>
    </w:rPr>
  </w:style>
  <w:style w:type="character" w:customStyle="1" w:styleId="rvts46">
    <w:name w:val="rvts46"/>
    <w:basedOn w:val="a0"/>
    <w:rsid w:val="00153A69"/>
  </w:style>
  <w:style w:type="character" w:customStyle="1" w:styleId="rvts37">
    <w:name w:val="rvts37"/>
    <w:basedOn w:val="a0"/>
    <w:rsid w:val="00153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2878">
      <w:bodyDiv w:val="1"/>
      <w:marLeft w:val="0"/>
      <w:marRight w:val="0"/>
      <w:marTop w:val="0"/>
      <w:marBottom w:val="0"/>
      <w:divBdr>
        <w:top w:val="none" w:sz="0" w:space="0" w:color="auto"/>
        <w:left w:val="none" w:sz="0" w:space="0" w:color="auto"/>
        <w:bottom w:val="none" w:sz="0" w:space="0" w:color="auto"/>
        <w:right w:val="none" w:sz="0" w:space="0" w:color="auto"/>
      </w:divBdr>
    </w:div>
    <w:div w:id="177277549">
      <w:bodyDiv w:val="1"/>
      <w:marLeft w:val="0"/>
      <w:marRight w:val="0"/>
      <w:marTop w:val="0"/>
      <w:marBottom w:val="0"/>
      <w:divBdr>
        <w:top w:val="none" w:sz="0" w:space="0" w:color="auto"/>
        <w:left w:val="none" w:sz="0" w:space="0" w:color="auto"/>
        <w:bottom w:val="none" w:sz="0" w:space="0" w:color="auto"/>
        <w:right w:val="none" w:sz="0" w:space="0" w:color="auto"/>
      </w:divBdr>
    </w:div>
    <w:div w:id="26531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FUA27UETQC2X-86-195778</_dlc_DocId>
    <_dlc_DocIdUrl xmlns="c27bb2c1-a177-45d1-b251-525dd66ab087">
      <Url>http://dpszn.vmr.gov.ua/vk/_layouts/DocIdRedir.aspx?ID=FUA27UETQC2X-86-195778</Url>
      <Description>FUA27UETQC2X-86-195778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ED2CB6-8538-495A-9418-6374708CC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486AA-E5F0-4A15-B55D-0DE2A24A4E85}">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27bb2c1-a177-45d1-b251-525dd66ab087"/>
    <ds:schemaRef ds:uri="http://purl.org/dc/dcmitype/"/>
  </ds:schemaRefs>
</ds:datastoreItem>
</file>

<file path=customXml/itemProps3.xml><?xml version="1.0" encoding="utf-8"?>
<ds:datastoreItem xmlns:ds="http://schemas.openxmlformats.org/officeDocument/2006/customXml" ds:itemID="{8F2C3554-156F-4091-84E4-4F9F140B9446}">
  <ds:schemaRefs>
    <ds:schemaRef ds:uri="http://schemas.microsoft.com/sharepoint/v3/contenttype/forms"/>
  </ds:schemaRefs>
</ds:datastoreItem>
</file>

<file path=customXml/itemProps4.xml><?xml version="1.0" encoding="utf-8"?>
<ds:datastoreItem xmlns:ds="http://schemas.openxmlformats.org/officeDocument/2006/customXml" ds:itemID="{79EEFF32-1F4B-458A-8D60-AA5271670E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Pages>
  <Words>325</Words>
  <Characters>1854</Characters>
  <Application>Microsoft Office Word</Application>
  <DocSecurity>0</DocSecurity>
  <Lines>15</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Андрух Ірина Олександрівна</dc:creator>
  <cp:keywords/>
  <dc:description/>
  <cp:lastModifiedBy>Андрух Ірина Олександрівна</cp:lastModifiedBy>
  <cp:revision>94</cp:revision>
  <cp:lastPrinted>2024-04-17T13:11:00Z</cp:lastPrinted>
  <dcterms:created xsi:type="dcterms:W3CDTF">2019-01-28T12:11:00Z</dcterms:created>
  <dcterms:modified xsi:type="dcterms:W3CDTF">2026-02-16T14:32:00Z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e868ce29-cfbe-4249-87bc-badb464b9dd0</vt:lpwstr>
  </property>
  <property fmtid="{D5CDD505-2E9C-101B-9397-08002B2CF9AE}" pid="3" name="ContentTypeId">
    <vt:lpwstr>0x01010078FA38C37E2B6D41AF2941733699356E</vt:lpwstr>
  </property>
</Properties>
</file>